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e375e040e542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LEGENDIN.NO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LEGENDIN.NO AS</w:t>
      </w:r>
    </w:p>
    <w:sectPr>
      <w:headerReference xmlns:r="http://schemas.openxmlformats.org/officeDocument/2006/relationships" w:type="default" r:id="Rc8ed1d88066a4f64"/>
      <w:footerReference xmlns:r="http://schemas.openxmlformats.org/officeDocument/2006/relationships" w:type="default" r:id="R219766df4cc04e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LEGENDIN.NO AS   ·   Org.nr 987 603 089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LEGENDIN.NO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ed1d88066a4f64" /><Relationship Type="http://schemas.openxmlformats.org/officeDocument/2006/relationships/footer" Target="/word/footer1.xml" Id="R219766df4cc04ecb" /></Relationships>
</file>