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1c35b09b94b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&amp; ORRE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&amp; ORRE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bf66f1f66479d"/>
      <w:footerReference xmlns:r="http://schemas.openxmlformats.org/officeDocument/2006/relationships" w:type="default" r:id="R4e9c76192f0d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&amp; ORRE AS   ·   Org.nr 987 568 178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&amp; ORRE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bf66f1f66479d" /><Relationship Type="http://schemas.openxmlformats.org/officeDocument/2006/relationships/footer" Target="/word/footer1.xml" Id="R4e9c76192f0d4221" /></Relationships>
</file>