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1c82eac40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291d81df04dff"/>
      <w:footerReference xmlns:r="http://schemas.openxmlformats.org/officeDocument/2006/relationships" w:type="default" r:id="Racc49c697d48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VEKST AS   ·   Org.nr 987 564 873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291d81df04dff" /><Relationship Type="http://schemas.openxmlformats.org/officeDocument/2006/relationships/footer" Target="/word/footer1.xml" Id="Racc49c697d484b78" /></Relationships>
</file>