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dfc6a62b34a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Tysværvåg,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TYSVÆR BYGDEKVINNELAG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TYSVÆR BYGDEKVINNELAG</w:t>
      </w:r>
    </w:p>
    <w:sectPr>
      <w:headerReference xmlns:r="http://schemas.openxmlformats.org/officeDocument/2006/relationships" w:type="default" r:id="R8f62a1d97ce24a7d"/>
      <w:footerReference xmlns:r="http://schemas.openxmlformats.org/officeDocument/2006/relationships" w:type="default" r:id="R2f8939ec4be9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2a1d97ce24a7d" /><Relationship Type="http://schemas.openxmlformats.org/officeDocument/2006/relationships/footer" Target="/word/footer1.xml" Id="R2f8939ec4be94c47" /></Relationships>
</file>