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b77c7f92f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CHILI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b6c99c3dd9ec425f"/>
      <w:footerReference xmlns:r="http://schemas.openxmlformats.org/officeDocument/2006/relationships" w:type="default" r:id="Ref8a5100c944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99c3dd9ec425f" /><Relationship Type="http://schemas.openxmlformats.org/officeDocument/2006/relationships/footer" Target="/word/footer1.xml" Id="Ref8a5100c9444de5" /></Relationships>
</file>