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9abb1e5d5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GPS LOGISTIC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GPS LOGISTIC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7d50c0ac442e2"/>
      <w:footerReference xmlns:r="http://schemas.openxmlformats.org/officeDocument/2006/relationships" w:type="default" r:id="R39e02f157b28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GPS LOGISTIC SOLUTIONS AS   ·   Org.nr 987 324 155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GPS LOGISTIC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7d50c0ac442e2" /><Relationship Type="http://schemas.openxmlformats.org/officeDocument/2006/relationships/footer" Target="/word/footer1.xml" Id="R39e02f157b284196" /></Relationships>
</file>