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e9ef9f18e14e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EMMA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EMMA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596abcf6cf4438"/>
      <w:footerReference xmlns:r="http://schemas.openxmlformats.org/officeDocument/2006/relationships" w:type="default" r:id="Rb96af74f4cd94b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EMMA INVEST AS   ·   Org.nr 987 298 464   ·   St. Olavs vei 26   ·   4631 KRISTIANSAND S   ·   Tlf. 38 09 02 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596abcf6cf4438" /><Relationship Type="http://schemas.openxmlformats.org/officeDocument/2006/relationships/footer" Target="/word/footer1.xml" Id="Rb96af74f4cd94b52" /></Relationships>
</file>