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e941b56bf74e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KONTOREIENDOM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KONTOREIENDOM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84aa82ea224988"/>
      <w:footerReference xmlns:r="http://schemas.openxmlformats.org/officeDocument/2006/relationships" w:type="default" r:id="Rac672badd0be4e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KONTOREIENDOM AS   ·   Org.nr 987 047 232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KONTOREIENDOM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84aa82ea224988" /><Relationship Type="http://schemas.openxmlformats.org/officeDocument/2006/relationships/footer" Target="/word/footer1.xml" Id="Rac672badd0be4ea6" /></Relationships>
</file>