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f3a5dce28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SISSELS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Meråker,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SISSELS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fd96e8b074a04"/>
      <w:footerReference xmlns:r="http://schemas.openxmlformats.org/officeDocument/2006/relationships" w:type="default" r:id="R02c61e3f3576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SISSELS AS   ·   Org.nr 986 993 339   ·   7530 MERÅKER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SISSELS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fd96e8b074a04" /><Relationship Type="http://schemas.openxmlformats.org/officeDocument/2006/relationships/footer" Target="/word/footer1.xml" Id="R02c61e3f35764673" /></Relationships>
</file>