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65f4d690740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TORNEROSE GAVER OG BLOMSTER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TORNEROSE GAVER OG BLOMSTER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e4c581149f489b"/>
      <w:footerReference xmlns:r="http://schemas.openxmlformats.org/officeDocument/2006/relationships" w:type="default" r:id="R340dc691e3cc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TORNEROSE GAVER OG BLOMSTER AS   ·   Org.nr 986 917 365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TORNEROSE GAVER OG BLOMSTER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e4c581149f489b" /><Relationship Type="http://schemas.openxmlformats.org/officeDocument/2006/relationships/footer" Target="/word/footer1.xml" Id="R340dc691e3cc4927" /></Relationships>
</file>