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0d0fdf143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d397ec4094a45"/>
      <w:footerReference xmlns:r="http://schemas.openxmlformats.org/officeDocument/2006/relationships" w:type="default" r:id="Re4903b742cfa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 INVEST AS   ·   Org.nr 986 904 506   ·   Stokkabrautene 4   ·   4023 STAVANGER   ·   Tlf. 51 56 61 45   ·   christian.bjornsen@chello.no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d397ec4094a45" /><Relationship Type="http://schemas.openxmlformats.org/officeDocument/2006/relationships/footer" Target="/word/footer1.xml" Id="Re4903b742cfa4963" /></Relationships>
</file>