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f5b58a323046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 ARKITEKTUR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 ARKITEKTUR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bdb83472164b10"/>
      <w:footerReference xmlns:r="http://schemas.openxmlformats.org/officeDocument/2006/relationships" w:type="default" r:id="R71577ea65a3e46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 ARKITEKTUR AS   ·   Org.nr 986 676 813   ·   Grønnegata 65   ·   9008 TROMSØ   ·   post@atarkitektur.no   ·   www.atarkitektur.no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bdb83472164b10" /><Relationship Type="http://schemas.openxmlformats.org/officeDocument/2006/relationships/footer" Target="/word/footer1.xml" Id="R71577ea65a3e46a4" /></Relationships>
</file>