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edb56cf11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OG MALERMESTERTJENESTEN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1ebc2e67e6fc4a08"/>
      <w:footerReference xmlns:r="http://schemas.openxmlformats.org/officeDocument/2006/relationships" w:type="default" r:id="R4e1298e0f829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c2e67e6fc4a08" /><Relationship Type="http://schemas.openxmlformats.org/officeDocument/2006/relationships/footer" Target="/word/footer1.xml" Id="R4e1298e0f8294169" /></Relationships>
</file>