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114d3007c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OG MALERMESTERTJENESTEN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063cc5f3b3414463"/>
      <w:footerReference xmlns:r="http://schemas.openxmlformats.org/officeDocument/2006/relationships" w:type="default" r:id="R210f2a9d52ef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cc5f3b3414463" /><Relationship Type="http://schemas.openxmlformats.org/officeDocument/2006/relationships/footer" Target="/word/footer1.xml" Id="R210f2a9d52ef4f25" /></Relationships>
</file>