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a0ae444d44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BYGG OG MALERMESTERTJENESTEN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Trollåsen, 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266bf6d39d034b26"/>
      <w:footerReference xmlns:r="http://schemas.openxmlformats.org/officeDocument/2006/relationships" w:type="default" r:id="R159e8134a2e94a5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6bf6d39d034b26" /><Relationship Type="http://schemas.openxmlformats.org/officeDocument/2006/relationships/footer" Target="/word/footer1.xml" Id="R159e8134a2e94a51" /></Relationships>
</file>