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ffaab5fa0448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TELEVIKAR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TELEVIKAR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9ba6aa85124b74"/>
      <w:footerReference xmlns:r="http://schemas.openxmlformats.org/officeDocument/2006/relationships" w:type="default" r:id="Rc8faae2809eb45d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TELEVIKAR AS   ·   Org.nr 986 483 365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TELEVIKAR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9ba6aa85124b74" /><Relationship Type="http://schemas.openxmlformats.org/officeDocument/2006/relationships/footer" Target="/word/footer1.xml" Id="Rc8faae2809eb45d2" /></Relationships>
</file>