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b3c542c1e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TERSPROD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TERSPROD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4648dac6943b6"/>
      <w:footerReference xmlns:r="http://schemas.openxmlformats.org/officeDocument/2006/relationships" w:type="default" r:id="Re08056d6175a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TERSPROD 2 AS   ·   Org.nr 986 473 122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TERSPROD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4648dac6943b6" /><Relationship Type="http://schemas.openxmlformats.org/officeDocument/2006/relationships/footer" Target="/word/footer1.xml" Id="Re08056d6175a448a" /></Relationships>
</file>