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31f349459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Gaupen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Gaupen,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5e429f64d476a"/>
      <w:footerReference xmlns:r="http://schemas.openxmlformats.org/officeDocument/2006/relationships" w:type="default" r:id="Rabcc02b4643d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MOLSTAD EIENDOM AS   ·   Org.nr 986 204 717   ·   Hersethøgda 21   ·   2355 GAUPEN   ·   Tlf. 62 36 84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5e429f64d476a" /><Relationship Type="http://schemas.openxmlformats.org/officeDocument/2006/relationships/footer" Target="/word/footer1.xml" Id="Rabcc02b4643d4912" /></Relationships>
</file>