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baea0b06343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EXTREME EVENTS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EXTREME EVENTS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85b0bf38124816"/>
      <w:footerReference xmlns:r="http://schemas.openxmlformats.org/officeDocument/2006/relationships" w:type="default" r:id="R6f7d23b33f534a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EXTREME EVENTS AS   ·   Org.nr 986 160 175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EXTREME EVENTS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5b0bf38124816" /><Relationship Type="http://schemas.openxmlformats.org/officeDocument/2006/relationships/footer" Target="/word/footer1.xml" Id="R6f7d23b33f534a65" /></Relationships>
</file>