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7b614b1fc4c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STØKKAN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STØKKAN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dbd59ab6bb462a"/>
      <w:footerReference xmlns:r="http://schemas.openxmlformats.org/officeDocument/2006/relationships" w:type="default" r:id="R3101989052e5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STØKKAN AS   ·   Org.nr 985 969 302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STØKKAN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dbd59ab6bb462a" /><Relationship Type="http://schemas.openxmlformats.org/officeDocument/2006/relationships/footer" Target="/word/footer1.xml" Id="R3101989052e543f5" /></Relationships>
</file>