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994bfc047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b1bf2c5844e24"/>
      <w:footerReference xmlns:r="http://schemas.openxmlformats.org/officeDocument/2006/relationships" w:type="default" r:id="R613e682fec09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 EIENDOMSSERVICE AS   ·   Org.nr 985 847 487   ·   Ulvenveien 92A   ·   0581 OSLO   ·   Tlf. 22 19 57 28   ·   firmapost@bjerkerenhold.no   ·   www.bjerkerenhold.no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b1bf2c5844e24" /><Relationship Type="http://schemas.openxmlformats.org/officeDocument/2006/relationships/footer" Target="/word/footer1.xml" Id="R613e682fec09432d" /></Relationships>
</file>