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22bd0f188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IMPEX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IMPEX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d6cac69bd4ff3"/>
      <w:footerReference xmlns:r="http://schemas.openxmlformats.org/officeDocument/2006/relationships" w:type="default" r:id="R595a1f6f7632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IMPEX NORWAY AS   ·   Org.nr 985 647 917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IMPEX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d6cac69bd4ff3" /><Relationship Type="http://schemas.openxmlformats.org/officeDocument/2006/relationships/footer" Target="/word/footer1.xml" Id="R595a1f6f76324304" /></Relationships>
</file>