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15e6e0eb5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24a545e3c4222"/>
      <w:footerReference xmlns:r="http://schemas.openxmlformats.org/officeDocument/2006/relationships" w:type="default" r:id="Rf2bb77982882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 AS   ·   Org.nr 985 584 974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24a545e3c4222" /><Relationship Type="http://schemas.openxmlformats.org/officeDocument/2006/relationships/footer" Target="/word/footer1.xml" Id="Rf2bb7798288245f1" /></Relationships>
</file>