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93444e17374d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EGENCIA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EGENCIA AS</w:t>
      </w:r>
    </w:p>
    <w:sectPr>
      <w:headerReference xmlns:r="http://schemas.openxmlformats.org/officeDocument/2006/relationships" w:type="default" r:id="Rba0f9bf66a6f479a"/>
      <w:footerReference xmlns:r="http://schemas.openxmlformats.org/officeDocument/2006/relationships" w:type="default" r:id="Rcdf84462a0ab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EGENCIA AS   ·   Org.nr 985 573 913   ·   Tordenskiolds gate 8   ·   0160 OSLO   ·   Tlf. 23 15 16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EGENCIA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f9bf66a6f479a" /><Relationship Type="http://schemas.openxmlformats.org/officeDocument/2006/relationships/footer" Target="/word/footer1.xml" Id="Rcdf84462a0ab4de5" /></Relationships>
</file>