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c74d667e24f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BRILHIANT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BRILHIANT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49fff6da104927"/>
      <w:footerReference xmlns:r="http://schemas.openxmlformats.org/officeDocument/2006/relationships" w:type="default" r:id="R2a3702bb52c4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BRILHIANT AS   ·   Org.nr 985 548 951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BRILHIANT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9fff6da104927" /><Relationship Type="http://schemas.openxmlformats.org/officeDocument/2006/relationships/footer" Target="/word/footer1.xml" Id="R2a3702bb52c44b9d" /></Relationships>
</file>