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6efea2c6247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f87c0945c4f46"/>
      <w:footerReference xmlns:r="http://schemas.openxmlformats.org/officeDocument/2006/relationships" w:type="default" r:id="R5ba5f6e9ab46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OPCOM AS   ·   Org.nr 985 300 178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f87c0945c4f46" /><Relationship Type="http://schemas.openxmlformats.org/officeDocument/2006/relationships/footer" Target="/word/footer1.xml" Id="R5ba5f6e9ab464b9e" /></Relationships>
</file>