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5cbe7bdc6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TOMMYS HAGE &amp; ANLEGG AS</w:t>
      </w:r>
    </w:p>
    <w:sectPr>
      <w:headerReference xmlns:r="http://schemas.openxmlformats.org/officeDocument/2006/relationships" w:type="default" r:id="Rab56ef65f14b4228"/>
      <w:footerReference xmlns:r="http://schemas.openxmlformats.org/officeDocument/2006/relationships" w:type="default" r:id="R07bad3070c5f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TOMMYS HAGE &amp; ANLEGG AS   ·   Org.nr 985 272 913   ·   Espehaugen 50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TOMMYS HAGE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ef65f14b4228" /><Relationship Type="http://schemas.openxmlformats.org/officeDocument/2006/relationships/footer" Target="/word/footer1.xml" Id="R07bad3070c5f4dbd" /></Relationships>
</file>