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50e26a1c8341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SKOGLUND EIENDOM OG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Setskog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Setskog,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SKOGLUND EIENDOM OG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a11e7469354c0d"/>
      <w:footerReference xmlns:r="http://schemas.openxmlformats.org/officeDocument/2006/relationships" w:type="default" r:id="R97df5c7328c64a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SKOGLUND EIENDOM OG FINANS AS   ·   Org.nr 985 264 082   ·   Kaldåkerveien 7   ·   1954 SETSKOG   ·   Tlf. 63 85 54 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SKOGLUND EIENDOM OG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a11e7469354c0d" /><Relationship Type="http://schemas.openxmlformats.org/officeDocument/2006/relationships/footer" Target="/word/footer1.xml" Id="R97df5c7328c64aa0" /></Relationships>
</file>