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b0301b9c5f45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Nesbyen,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NESBYEN BIL OG TRAKTOR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NESBYEN BIL OG TRAKTOR AS</w:t>
      </w:r>
    </w:p>
    <w:sectPr>
      <w:headerReference xmlns:r="http://schemas.openxmlformats.org/officeDocument/2006/relationships" w:type="default" r:id="R5aed7c7dcc574b75"/>
      <w:footerReference xmlns:r="http://schemas.openxmlformats.org/officeDocument/2006/relationships" w:type="default" r:id="Re78c4b958d1948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NESBYEN BIL OG TRAKTOR AS   ·   Org.nr 985 236 739   ·   Rukkedalsvegen 444   ·   3540 NESBYEN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NESBYEN BIL OG TRAKTOR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ed7c7dcc574b75" /><Relationship Type="http://schemas.openxmlformats.org/officeDocument/2006/relationships/footer" Target="/word/footer1.xml" Id="Re78c4b958d1948fb" /></Relationships>
</file>