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6c750d5b8848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2895ab25b04b8f"/>
      <w:footerReference xmlns:r="http://schemas.openxmlformats.org/officeDocument/2006/relationships" w:type="default" r:id="Rce7fdf31adb041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 INVEST AS   ·   Org.nr 985 213 178   ·   Building 4, Yttersø Businesspark, Elveveien 34   ·   3262 LARVIK   ·   Tlf. 33 13 77 29   ·   ryr@varinvest.no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2895ab25b04b8f" /><Relationship Type="http://schemas.openxmlformats.org/officeDocument/2006/relationships/footer" Target="/word/footer1.xml" Id="Rce7fdf31adb041f6" /></Relationships>
</file>