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8a1bf4030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9af2c7dd544282"/>
      <w:footerReference xmlns:r="http://schemas.openxmlformats.org/officeDocument/2006/relationships" w:type="default" r:id="Ra2fde46bed41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 INVEST AS   ·   Org.nr 985 204 489   ·   Frednesøya 21   ·   3933 PORSGRUNN   ·   Tlf. 35 55 44 03   ·   frito@frito-as.com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af2c7dd544282" /><Relationship Type="http://schemas.openxmlformats.org/officeDocument/2006/relationships/footer" Target="/word/footer1.xml" Id="Ra2fde46bed414f55" /></Relationships>
</file>