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9d2acb9604b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CROWE STAVANGER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6cc2b572f77e4934"/>
      <w:footerReference xmlns:r="http://schemas.openxmlformats.org/officeDocument/2006/relationships" w:type="default" r:id="R90e64a0d92ac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2b572f77e4934" /><Relationship Type="http://schemas.openxmlformats.org/officeDocument/2006/relationships/footer" Target="/word/footer1.xml" Id="R90e64a0d92ac4b52" /></Relationships>
</file>