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212b6b1f9840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MOTOR &amp; FRITID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MOTOR &amp; FRITID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bd834775d2492a"/>
      <w:footerReference xmlns:r="http://schemas.openxmlformats.org/officeDocument/2006/relationships" w:type="default" r:id="Re708e5f5b4fd4e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MOTOR &amp; FRITID AS   ·   Org.nr 985 156 778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MOTOR &amp; FRITID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bd834775d2492a" /><Relationship Type="http://schemas.openxmlformats.org/officeDocument/2006/relationships/footer" Target="/word/footer1.xml" Id="Re708e5f5b4fd4e00" /></Relationships>
</file>