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d84eed4b6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NORTHERN SEAFOOD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NORTHERN SEAFOOD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400d7a409415c"/>
      <w:footerReference xmlns:r="http://schemas.openxmlformats.org/officeDocument/2006/relationships" w:type="default" r:id="Rea519beceeb3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NORTHERN SEAFOOD NORWAY AS   ·   Org.nr 985 082 278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NORTHERN SEAFOOD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400d7a409415c" /><Relationship Type="http://schemas.openxmlformats.org/officeDocument/2006/relationships/footer" Target="/word/footer1.xml" Id="Rea519beceeb34800" /></Relationships>
</file>