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150086b3d44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RØRBJØRN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RØRBJØRN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75875c6582483f"/>
      <w:footerReference xmlns:r="http://schemas.openxmlformats.org/officeDocument/2006/relationships" w:type="default" r:id="Rc0566e723228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RØRBJØRN AS   ·   Org.nr 984 837 518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RØRBJØRN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75875c6582483f" /><Relationship Type="http://schemas.openxmlformats.org/officeDocument/2006/relationships/footer" Target="/word/footer1.xml" Id="Rc0566e7232284f7b" /></Relationships>
</file>