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689f5d4667431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SKJERSTAD MARMOR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SKJERSTAD MARMOR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3a52c874a844311"/>
      <w:footerReference xmlns:r="http://schemas.openxmlformats.org/officeDocument/2006/relationships" w:type="default" r:id="Rdbff207bf6ac41d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SKJERSTAD MARMOR AS   ·   Org.nr 984 746 202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SKJERSTAD MARMOR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3a52c874a844311" /><Relationship Type="http://schemas.openxmlformats.org/officeDocument/2006/relationships/footer" Target="/word/footer1.xml" Id="Rdbff207bf6ac41d8" /></Relationships>
</file>