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6bb9a0de2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4ca7902ef4d89"/>
      <w:footerReference xmlns:r="http://schemas.openxmlformats.org/officeDocument/2006/relationships" w:type="default" r:id="Rc4ce847c8c07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AKION AS   ·   Org.nr 984 727 593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4ca7902ef4d89" /><Relationship Type="http://schemas.openxmlformats.org/officeDocument/2006/relationships/footer" Target="/word/footer1.xml" Id="Rc4ce847c8c074d63" /></Relationships>
</file>