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a670ccf58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ad913ba84411d"/>
      <w:footerReference xmlns:r="http://schemas.openxmlformats.org/officeDocument/2006/relationships" w:type="default" r:id="R09d22b8f555a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SKIGARDEN AS   ·   Org.nr 984 664 907   ·   c/o SLM Revisjon AS, Stortorget 28   ·   2000 LILLESTRØM   ·   Tlf. 63 89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ad913ba84411d" /><Relationship Type="http://schemas.openxmlformats.org/officeDocument/2006/relationships/footer" Target="/word/footer1.xml" Id="R09d22b8f555a4366" /></Relationships>
</file>