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7c2c778c34a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LOFOTEN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ELEKTRO AS</w:t>
      </w:r>
    </w:p>
    <w:sectPr>
      <w:headerReference xmlns:r="http://schemas.openxmlformats.org/officeDocument/2006/relationships" w:type="default" r:id="R8a39d7e23b604d7c"/>
      <w:footerReference xmlns:r="http://schemas.openxmlformats.org/officeDocument/2006/relationships" w:type="default" r:id="Reeea48477a06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9d7e23b604d7c" /><Relationship Type="http://schemas.openxmlformats.org/officeDocument/2006/relationships/footer" Target="/word/footer1.xml" Id="Reeea48477a064249" /></Relationships>
</file>