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6db12ea7e44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KNUTSEN KYST LNG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KNUTSEN KYST LNG AS</w:t>
      </w:r>
    </w:p>
    <w:sectPr>
      <w:headerReference xmlns:r="http://schemas.openxmlformats.org/officeDocument/2006/relationships" w:type="default" r:id="R496a1b209ed94241"/>
      <w:footerReference xmlns:r="http://schemas.openxmlformats.org/officeDocument/2006/relationships" w:type="default" r:id="R2ad0bf975021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KYST LNG AS   ·   Org.nr 984 616 813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KYST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a1b209ed94241" /><Relationship Type="http://schemas.openxmlformats.org/officeDocument/2006/relationships/footer" Target="/word/footer1.xml" Id="R2ad0bf9750214fa4" /></Relationships>
</file>