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779dcfa2b41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KONSEPTRESTAURANTER AS</w:t>
      </w:r>
    </w:p>
    <w:sectPr>
      <w:headerReference xmlns:r="http://schemas.openxmlformats.org/officeDocument/2006/relationships" w:type="default" r:id="Rbe1928fdba8746cc"/>
      <w:footerReference xmlns:r="http://schemas.openxmlformats.org/officeDocument/2006/relationships" w:type="default" r:id="R6b847b3f1cbe46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1928fdba8746cc" /><Relationship Type="http://schemas.openxmlformats.org/officeDocument/2006/relationships/footer" Target="/word/footer1.xml" Id="R6b847b3f1cbe466b" /></Relationships>
</file>