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b48127556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02ed690f74e55"/>
      <w:footerReference xmlns:r="http://schemas.openxmlformats.org/officeDocument/2006/relationships" w:type="default" r:id="Rb34105f8d131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MONTASJE AS   ·   Org.nr 984 018 053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02ed690f74e55" /><Relationship Type="http://schemas.openxmlformats.org/officeDocument/2006/relationships/footer" Target="/word/footer1.xml" Id="Rb34105f8d13147d4" /></Relationships>
</file>