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5d9ca9bd1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VIKARFORMIDLING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VIKARFORMIDLING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54d03ebcd43fe"/>
      <w:footerReference xmlns:r="http://schemas.openxmlformats.org/officeDocument/2006/relationships" w:type="default" r:id="R4c2f4e2c0cb5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VIKARFORMIDLING AS   ·   Org.nr 983 829 465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VIKARFORMIDLING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54d03ebcd43fe" /><Relationship Type="http://schemas.openxmlformats.org/officeDocument/2006/relationships/footer" Target="/word/footer1.xml" Id="R4c2f4e2c0cb546b6" /></Relationships>
</file>