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3c16891de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BJERTNÆS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BJERTNÆS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33630fb094e5a"/>
      <w:footerReference xmlns:r="http://schemas.openxmlformats.org/officeDocument/2006/relationships" w:type="default" r:id="R0b692e71b579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BJERTNÆS TEKNIKK AS   ·   Org.nr 983 797 709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BJERTNÆS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33630fb094e5a" /><Relationship Type="http://schemas.openxmlformats.org/officeDocument/2006/relationships/footer" Target="/word/footer1.xml" Id="R0b692e71b5794524" /></Relationships>
</file>