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c979c89d3444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HARRY SHIPPING LTD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8a2bdeb974ab4835"/>
      <w:footerReference xmlns:r="http://schemas.openxmlformats.org/officeDocument/2006/relationships" w:type="default" r:id="Rec1f5368eae241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2bdeb974ab4835" /><Relationship Type="http://schemas.openxmlformats.org/officeDocument/2006/relationships/footer" Target="/word/footer1.xml" Id="Rec1f5368eae24197" /></Relationships>
</file>