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ab3ecd6f0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GRANÅSEN REKRUTTSENTER AS.</w:t>
      </w:r>
    </w:p>
    <w:sectPr>
      <w:headerReference xmlns:r="http://schemas.openxmlformats.org/officeDocument/2006/relationships" w:type="default" r:id="Rcad8ff0951744628"/>
      <w:footerReference xmlns:r="http://schemas.openxmlformats.org/officeDocument/2006/relationships" w:type="default" r:id="Rd978f28f075d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8ff0951744628" /><Relationship Type="http://schemas.openxmlformats.org/officeDocument/2006/relationships/footer" Target="/word/footer1.xml" Id="Rd978f28f075d41a5" /></Relationships>
</file>