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684ebde6e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OVE FAGERLAND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OVE FAGERLAND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0307962ec4dbf"/>
      <w:footerReference xmlns:r="http://schemas.openxmlformats.org/officeDocument/2006/relationships" w:type="default" r:id="Rc3f7718bda57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OVE FAGERLAND AS   ·   Org.nr 983 620 868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OVE FAGERLAND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0307962ec4dbf" /><Relationship Type="http://schemas.openxmlformats.org/officeDocument/2006/relationships/footer" Target="/word/footer1.xml" Id="Rc3f7718bda57415e" /></Relationships>
</file>