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8eec03f5a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AIRCONDITION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AIRCONDITION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67f040ed44946"/>
      <w:footerReference xmlns:r="http://schemas.openxmlformats.org/officeDocument/2006/relationships" w:type="default" r:id="Rbd83f5eb4dc5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AIRCONDITION SERVICE AS   ·   Org.nr 983 617 832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AIRCONDITION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67f040ed44946" /><Relationship Type="http://schemas.openxmlformats.org/officeDocument/2006/relationships/footer" Target="/word/footer1.xml" Id="Rbd83f5eb4dc54511" /></Relationships>
</file>