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d775e49eb41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SAGE AS</w:t>
      </w:r>
    </w:p>
    <w:sectPr>
      <w:headerReference xmlns:r="http://schemas.openxmlformats.org/officeDocument/2006/relationships" w:type="default" r:id="R43ff56e277b043c3"/>
      <w:footerReference xmlns:r="http://schemas.openxmlformats.org/officeDocument/2006/relationships" w:type="default" r:id="Ra815fd7a5a1d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 AS   ·   Org.nr 983 614 213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f56e277b043c3" /><Relationship Type="http://schemas.openxmlformats.org/officeDocument/2006/relationships/footer" Target="/word/footer1.xml" Id="Ra815fd7a5a1d4d35" /></Relationships>
</file>