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eefa334d64f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SAGE AS</w:t>
      </w:r>
    </w:p>
    <w:sectPr>
      <w:headerReference xmlns:r="http://schemas.openxmlformats.org/officeDocument/2006/relationships" w:type="default" r:id="R1c6d0ce026504746"/>
      <w:footerReference xmlns:r="http://schemas.openxmlformats.org/officeDocument/2006/relationships" w:type="default" r:id="Rc5da4cbe1006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 AS   ·   Org.nr 983 614 213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d0ce026504746" /><Relationship Type="http://schemas.openxmlformats.org/officeDocument/2006/relationships/footer" Target="/word/footer1.xml" Id="Rc5da4cbe10064cb4" /></Relationships>
</file>