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5a84fdc3024e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AUTOPRESS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Sunndalsøra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Sunndalsøra,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AUTOPRESS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4e6dfd8e1a46d8"/>
      <w:footerReference xmlns:r="http://schemas.openxmlformats.org/officeDocument/2006/relationships" w:type="default" r:id="R938d52c4cf494c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AUTOPRESS AS   ·   Org.nr 982 952 026   ·   Industrivegen 35A   ·   6600 SUNNDALSØRA   ·   Tlf. 71 69 00 84   ·   post@autopress.no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AUTOPRESS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4e6dfd8e1a46d8" /><Relationship Type="http://schemas.openxmlformats.org/officeDocument/2006/relationships/footer" Target="/word/footer1.xml" Id="R938d52c4cf494c05" /></Relationships>
</file>